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BFBA8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关于特殊</w:t>
      </w:r>
      <w:r>
        <w:rPr>
          <w:rFonts w:ascii="黑体" w:hAnsi="黑体" w:eastAsia="黑体"/>
          <w:sz w:val="36"/>
          <w:szCs w:val="36"/>
        </w:rPr>
        <w:t>提现申请</w:t>
      </w:r>
      <w:r>
        <w:rPr>
          <w:rFonts w:hint="eastAsia" w:ascii="黑体" w:hAnsi="黑体" w:eastAsia="黑体"/>
          <w:sz w:val="36"/>
          <w:szCs w:val="36"/>
        </w:rPr>
        <w:t>的</w:t>
      </w:r>
      <w:r>
        <w:rPr>
          <w:rFonts w:ascii="黑体" w:hAnsi="黑体" w:eastAsia="黑体"/>
          <w:sz w:val="36"/>
          <w:szCs w:val="36"/>
        </w:rPr>
        <w:t>声明</w:t>
      </w:r>
    </w:p>
    <w:p w14:paraId="10422E61">
      <w:pPr>
        <w:spacing w:line="560" w:lineRule="exact"/>
        <w:ind w:firstLine="424" w:firstLineChars="202"/>
        <w:rPr>
          <w:rFonts w:ascii="微软雅黑" w:hAnsi="微软雅黑" w:eastAsia="微软雅黑"/>
          <w:szCs w:val="21"/>
        </w:rPr>
      </w:pPr>
    </w:p>
    <w:p w14:paraId="55FA0A9D">
      <w:pPr>
        <w:spacing w:line="560" w:lineRule="exact"/>
        <w:ind w:firstLine="424" w:firstLineChars="202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上海八彦图</w:t>
      </w:r>
      <w:r>
        <w:rPr>
          <w:rFonts w:ascii="微软雅黑" w:hAnsi="微软雅黑" w:eastAsia="微软雅黑"/>
          <w:szCs w:val="21"/>
        </w:rPr>
        <w:t>信息科技有限公司</w:t>
      </w:r>
      <w:r>
        <w:rPr>
          <w:rFonts w:hint="eastAsia" w:ascii="微软雅黑" w:hAnsi="微软雅黑" w:eastAsia="微软雅黑"/>
          <w:szCs w:val="21"/>
        </w:rPr>
        <w:t>（</w:t>
      </w:r>
      <w:r>
        <w:rPr>
          <w:rFonts w:ascii="微软雅黑" w:hAnsi="微软雅黑" w:eastAsia="微软雅黑"/>
          <w:szCs w:val="21"/>
        </w:rPr>
        <w:t>以下简称“31</w:t>
      </w:r>
      <w:r>
        <w:rPr>
          <w:rFonts w:hint="eastAsia" w:ascii="微软雅黑" w:hAnsi="微软雅黑" w:eastAsia="微软雅黑"/>
          <w:szCs w:val="21"/>
        </w:rPr>
        <w:t>会议</w:t>
      </w:r>
      <w:r>
        <w:rPr>
          <w:rFonts w:ascii="微软雅黑" w:hAnsi="微软雅黑" w:eastAsia="微软雅黑"/>
          <w:szCs w:val="21"/>
        </w:rPr>
        <w:t>”）</w:t>
      </w:r>
      <w:r>
        <w:rPr>
          <w:rFonts w:hint="eastAsia" w:ascii="微软雅黑" w:hAnsi="微软雅黑" w:eastAsia="微软雅黑"/>
          <w:szCs w:val="21"/>
        </w:rPr>
        <w:t>，一站式数字会展平台，中国数字会展的重要推动者。31会议一直秉承“会·更轻松”的使命，致力于解决效率、体验、营销与协同问题，成为会展主办方、服务方和参会人群的基础连接者。</w:t>
      </w:r>
    </w:p>
    <w:p w14:paraId="74761EE5">
      <w:pPr>
        <w:spacing w:line="560" w:lineRule="exact"/>
        <w:ind w:firstLine="424" w:firstLineChars="202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31</w:t>
      </w:r>
      <w:r>
        <w:rPr>
          <w:rFonts w:hint="eastAsia" w:ascii="微软雅黑" w:hAnsi="微软雅黑" w:eastAsia="微软雅黑"/>
          <w:szCs w:val="21"/>
        </w:rPr>
        <w:t>会议</w:t>
      </w:r>
      <w:r>
        <w:rPr>
          <w:rFonts w:ascii="微软雅黑" w:hAnsi="微软雅黑" w:eastAsia="微软雅黑"/>
          <w:szCs w:val="21"/>
        </w:rPr>
        <w:t>为会议</w:t>
      </w:r>
      <w:r>
        <w:rPr>
          <w:rFonts w:hint="eastAsia" w:ascii="微软雅黑" w:hAnsi="微软雅黑" w:eastAsia="微软雅黑"/>
          <w:szCs w:val="21"/>
        </w:rPr>
        <w:t>/</w:t>
      </w:r>
      <w:r>
        <w:rPr>
          <w:rFonts w:ascii="微软雅黑" w:hAnsi="微软雅黑" w:eastAsia="微软雅黑"/>
          <w:szCs w:val="21"/>
        </w:rPr>
        <w:t>活动提供</w:t>
      </w:r>
      <w:r>
        <w:rPr>
          <w:rFonts w:hint="eastAsia" w:ascii="微软雅黑" w:hAnsi="微软雅黑" w:eastAsia="微软雅黑"/>
          <w:szCs w:val="21"/>
        </w:rPr>
        <w:t>多种</w:t>
      </w:r>
      <w:r>
        <w:rPr>
          <w:rFonts w:ascii="微软雅黑" w:hAnsi="微软雅黑" w:eastAsia="微软雅黑"/>
          <w:szCs w:val="21"/>
        </w:rPr>
        <w:t>报名通道</w:t>
      </w:r>
      <w:r>
        <w:rPr>
          <w:rFonts w:hint="eastAsia" w:ascii="微软雅黑" w:hAnsi="微软雅黑" w:eastAsia="微软雅黑"/>
          <w:szCs w:val="21"/>
        </w:rPr>
        <w:t>和现场</w:t>
      </w:r>
      <w:r>
        <w:rPr>
          <w:rFonts w:ascii="微软雅黑" w:hAnsi="微软雅黑" w:eastAsia="微软雅黑"/>
          <w:szCs w:val="21"/>
        </w:rPr>
        <w:t>互动打赏</w:t>
      </w:r>
      <w:r>
        <w:rPr>
          <w:rFonts w:hint="eastAsia" w:ascii="微软雅黑" w:hAnsi="微软雅黑" w:eastAsia="微软雅黑"/>
          <w:szCs w:val="21"/>
        </w:rPr>
        <w:t>的代收</w:t>
      </w:r>
      <w:r>
        <w:rPr>
          <w:rFonts w:ascii="微软雅黑" w:hAnsi="微软雅黑" w:eastAsia="微软雅黑"/>
          <w:szCs w:val="21"/>
        </w:rPr>
        <w:t>代付</w:t>
      </w:r>
      <w:r>
        <w:rPr>
          <w:rFonts w:hint="eastAsia" w:ascii="微软雅黑" w:hAnsi="微软雅黑" w:eastAsia="微软雅黑"/>
          <w:szCs w:val="21"/>
        </w:rPr>
        <w:t>服务。</w:t>
      </w:r>
      <w:r>
        <w:rPr>
          <w:rFonts w:ascii="微软雅黑" w:hAnsi="微软雅黑" w:eastAsia="微软雅黑"/>
          <w:szCs w:val="21"/>
        </w:rPr>
        <w:t>为了</w:t>
      </w:r>
      <w:r>
        <w:rPr>
          <w:rFonts w:hint="eastAsia" w:ascii="微软雅黑" w:hAnsi="微软雅黑" w:eastAsia="微软雅黑"/>
          <w:szCs w:val="21"/>
        </w:rPr>
        <w:t>保护</w:t>
      </w:r>
      <w:r>
        <w:rPr>
          <w:rFonts w:ascii="微软雅黑" w:hAnsi="微软雅黑" w:eastAsia="微软雅黑"/>
          <w:szCs w:val="21"/>
        </w:rPr>
        <w:t>参会人的权益，</w:t>
      </w:r>
      <w:r>
        <w:rPr>
          <w:rFonts w:hint="eastAsia" w:ascii="微软雅黑" w:hAnsi="微软雅黑" w:eastAsia="微软雅黑"/>
          <w:szCs w:val="21"/>
        </w:rPr>
        <w:t>31会议在款项</w:t>
      </w:r>
      <w:r>
        <w:rPr>
          <w:rFonts w:ascii="微软雅黑" w:hAnsi="微软雅黑" w:eastAsia="微软雅黑"/>
          <w:szCs w:val="21"/>
        </w:rPr>
        <w:t>提现</w:t>
      </w:r>
      <w:r>
        <w:rPr>
          <w:rFonts w:hint="eastAsia" w:ascii="微软雅黑" w:hAnsi="微软雅黑" w:eastAsia="微软雅黑"/>
          <w:szCs w:val="21"/>
        </w:rPr>
        <w:t>的</w:t>
      </w:r>
      <w:r>
        <w:rPr>
          <w:rFonts w:ascii="微软雅黑" w:hAnsi="微软雅黑" w:eastAsia="微软雅黑"/>
          <w:szCs w:val="21"/>
        </w:rPr>
        <w:t>注意事项中</w:t>
      </w:r>
      <w:r>
        <w:rPr>
          <w:rFonts w:hint="eastAsia" w:ascii="微软雅黑" w:hAnsi="微软雅黑" w:eastAsia="微软雅黑"/>
          <w:szCs w:val="21"/>
        </w:rPr>
        <w:t>规定：“会议/活动相关款项，自会议/活动结束后满3个工作日才能申请提现。如果提现金额中包含活动结束未满3个工作日的活动款项，则该笔提现申请将会被延迟审批或被驳回，直至满足提现条件。”在会议/活动结束之后，31会议将所收款项一次性转入主办方或经主办方授权的银行账户。如涉及外币，可提现金额的10%将作为保证金于180天后允许二次提现。</w:t>
      </w:r>
    </w:p>
    <w:p w14:paraId="2D434999">
      <w:pPr>
        <w:spacing w:line="560" w:lineRule="exact"/>
        <w:ind w:firstLine="424" w:firstLineChars="202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特别地，如果由于合理理由要发起提前提现，将采取一事一议的原则，但最高提现金额不超过当前余额的50%。</w:t>
      </w:r>
    </w:p>
    <w:p w14:paraId="728C2CAD">
      <w:pPr>
        <w:spacing w:line="560" w:lineRule="exact"/>
        <w:ind w:firstLine="424" w:firstLineChars="202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现有</w:t>
      </w:r>
      <w:r>
        <w:rPr>
          <w:rFonts w:ascii="微软雅黑" w:hAnsi="微软雅黑" w:eastAsia="微软雅黑"/>
          <w:szCs w:val="21"/>
        </w:rPr>
        <w:t>特殊</w:t>
      </w:r>
      <w:r>
        <w:rPr>
          <w:rFonts w:hint="eastAsia" w:ascii="微软雅黑" w:hAnsi="微软雅黑" w:eastAsia="微软雅黑"/>
          <w:szCs w:val="21"/>
        </w:rPr>
        <w:t>提现</w:t>
      </w:r>
      <w:r>
        <w:rPr>
          <w:rFonts w:ascii="微软雅黑" w:hAnsi="微软雅黑" w:eastAsia="微软雅黑"/>
          <w:szCs w:val="21"/>
        </w:rPr>
        <w:t>申请，为避免</w:t>
      </w:r>
      <w:r>
        <w:rPr>
          <w:rFonts w:hint="eastAsia" w:ascii="微软雅黑" w:hAnsi="微软雅黑" w:eastAsia="微软雅黑"/>
          <w:szCs w:val="21"/>
        </w:rPr>
        <w:t>协议</w:t>
      </w:r>
      <w:r>
        <w:rPr>
          <w:rFonts w:ascii="微软雅黑" w:hAnsi="微软雅黑" w:eastAsia="微软雅黑"/>
          <w:szCs w:val="21"/>
        </w:rPr>
        <w:t>纠纷，</w:t>
      </w:r>
      <w:r>
        <w:rPr>
          <w:rFonts w:hint="eastAsia" w:ascii="微软雅黑" w:hAnsi="微软雅黑" w:eastAsia="微软雅黑"/>
          <w:szCs w:val="21"/>
        </w:rPr>
        <w:t>特做</w:t>
      </w:r>
      <w:r>
        <w:rPr>
          <w:rFonts w:ascii="微软雅黑" w:hAnsi="微软雅黑" w:eastAsia="微软雅黑"/>
          <w:szCs w:val="21"/>
        </w:rPr>
        <w:t>如下声明：</w:t>
      </w:r>
    </w:p>
    <w:p w14:paraId="069AE1DC">
      <w:pPr>
        <w:spacing w:line="560" w:lineRule="exact"/>
        <w:ind w:firstLine="424" w:firstLineChars="202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本公司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ascii="微软雅黑" w:hAnsi="微软雅黑" w:eastAsia="微软雅黑"/>
          <w:szCs w:val="21"/>
          <w:u w:val="single"/>
        </w:rPr>
        <w:t xml:space="preserve"> （公司名称）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ascii="微软雅黑" w:hAnsi="微软雅黑" w:eastAsia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Cs w:val="21"/>
        </w:rPr>
        <w:t>作为此次会议/</w:t>
      </w:r>
      <w:r>
        <w:rPr>
          <w:rFonts w:ascii="微软雅黑" w:hAnsi="微软雅黑" w:eastAsia="微软雅黑"/>
          <w:szCs w:val="21"/>
        </w:rPr>
        <w:t>活动</w:t>
      </w:r>
      <w:r>
        <w:rPr>
          <w:rFonts w:hint="eastAsia" w:ascii="微软雅黑" w:hAnsi="微软雅黑" w:eastAsia="微软雅黑"/>
          <w:szCs w:val="21"/>
          <w:u w:val="single"/>
        </w:rPr>
        <w:t xml:space="preserve">  （</w:t>
      </w:r>
      <w:r>
        <w:rPr>
          <w:rFonts w:ascii="微软雅黑" w:hAnsi="微软雅黑" w:eastAsia="微软雅黑"/>
          <w:szCs w:val="21"/>
          <w:u w:val="single"/>
        </w:rPr>
        <w:t>活动名称）</w:t>
      </w:r>
      <w:r>
        <w:rPr>
          <w:rFonts w:hint="eastAsia" w:ascii="微软雅黑" w:hAnsi="微软雅黑" w:eastAsia="微软雅黑"/>
          <w:szCs w:val="21"/>
          <w:u w:val="single"/>
        </w:rPr>
        <w:t xml:space="preserve">  </w:t>
      </w:r>
      <w:r>
        <w:rPr>
          <w:rFonts w:ascii="微软雅黑" w:hAnsi="微软雅黑" w:eastAsia="微软雅黑"/>
          <w:szCs w:val="21"/>
        </w:rPr>
        <w:t>的主办方</w:t>
      </w:r>
      <w:r>
        <w:rPr>
          <w:rFonts w:hint="eastAsia" w:ascii="微软雅黑" w:hAnsi="微软雅黑" w:eastAsia="微软雅黑"/>
          <w:szCs w:val="21"/>
        </w:rPr>
        <w:t>/</w:t>
      </w:r>
      <w:r>
        <w:rPr>
          <w:rFonts w:ascii="微软雅黑" w:hAnsi="微软雅黑" w:eastAsia="微软雅黑"/>
          <w:szCs w:val="21"/>
        </w:rPr>
        <w:t>承办方</w:t>
      </w:r>
      <w:r>
        <w:rPr>
          <w:rFonts w:hint="eastAsia" w:ascii="微软雅黑" w:hAnsi="微软雅黑" w:eastAsia="微软雅黑"/>
          <w:szCs w:val="21"/>
        </w:rPr>
        <w:t>，由于</w:t>
      </w:r>
      <w:r>
        <w:rPr>
          <w:rFonts w:hint="eastAsia" w:ascii="微软雅黑" w:hAnsi="微软雅黑" w:eastAsia="微软雅黑"/>
          <w:szCs w:val="21"/>
          <w:u w:val="single"/>
        </w:rPr>
        <w:t xml:space="preserve">  （</w:t>
      </w:r>
      <w:r>
        <w:rPr>
          <w:rFonts w:ascii="微软雅黑" w:hAnsi="微软雅黑" w:eastAsia="微软雅黑"/>
          <w:szCs w:val="21"/>
          <w:u w:val="single"/>
        </w:rPr>
        <w:t>原因）</w:t>
      </w:r>
      <w:r>
        <w:rPr>
          <w:rFonts w:hint="eastAsia"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</w:rPr>
        <w:t>，于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>（时间</w:t>
      </w:r>
      <w:r>
        <w:rPr>
          <w:rFonts w:ascii="微软雅黑" w:hAnsi="微软雅黑" w:eastAsia="微软雅黑"/>
          <w:szCs w:val="21"/>
          <w:u w:val="single"/>
        </w:rPr>
        <w:t xml:space="preserve">）  </w:t>
      </w:r>
      <w:r>
        <w:rPr>
          <w:rFonts w:hint="eastAsia" w:ascii="微软雅黑" w:hAnsi="微软雅黑" w:eastAsia="微软雅黑"/>
          <w:szCs w:val="21"/>
        </w:rPr>
        <w:t>在31会议系统中提交</w:t>
      </w:r>
      <w:r>
        <w:rPr>
          <w:rFonts w:ascii="微软雅黑" w:hAnsi="微软雅黑" w:eastAsia="微软雅黑"/>
          <w:szCs w:val="21"/>
        </w:rPr>
        <w:t>申请</w:t>
      </w:r>
      <w:r>
        <w:rPr>
          <w:rFonts w:hint="eastAsia" w:ascii="微软雅黑" w:hAnsi="微软雅黑" w:eastAsia="微软雅黑"/>
          <w:szCs w:val="21"/>
        </w:rPr>
        <w:t>，申请</w:t>
      </w:r>
      <w:r>
        <w:rPr>
          <w:rFonts w:ascii="微软雅黑" w:hAnsi="微软雅黑" w:eastAsia="微软雅黑"/>
          <w:szCs w:val="21"/>
        </w:rPr>
        <w:t>将</w:t>
      </w:r>
      <w:r>
        <w:rPr>
          <w:rFonts w:hint="eastAsia" w:ascii="微软雅黑" w:hAnsi="微软雅黑" w:eastAsia="微软雅黑"/>
          <w:szCs w:val="21"/>
        </w:rPr>
        <w:t>委托31会议所代收到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  <w:u w:val="single"/>
        </w:rPr>
        <w:t xml:space="preserve">  （活动</w:t>
      </w:r>
      <w:r>
        <w:rPr>
          <w:rFonts w:ascii="微软雅黑" w:hAnsi="微软雅黑" w:eastAsia="微软雅黑"/>
          <w:szCs w:val="21"/>
          <w:u w:val="single"/>
        </w:rPr>
        <w:t>门票</w:t>
      </w:r>
      <w:r>
        <w:rPr>
          <w:rFonts w:hint="eastAsia" w:ascii="微软雅黑" w:hAnsi="微软雅黑" w:eastAsia="微软雅黑"/>
          <w:szCs w:val="21"/>
          <w:u w:val="single"/>
        </w:rPr>
        <w:t>/互动打赏/募集</w:t>
      </w:r>
      <w:r>
        <w:rPr>
          <w:rFonts w:ascii="微软雅黑" w:hAnsi="微软雅黑" w:eastAsia="微软雅黑"/>
          <w:szCs w:val="21"/>
          <w:u w:val="single"/>
        </w:rPr>
        <w:t>捐款</w:t>
      </w:r>
      <w:r>
        <w:rPr>
          <w:rFonts w:hint="eastAsia" w:ascii="微软雅黑" w:hAnsi="微软雅黑" w:eastAsia="微软雅黑"/>
          <w:szCs w:val="21"/>
          <w:u w:val="single"/>
        </w:rPr>
        <w:t xml:space="preserve">）  </w:t>
      </w:r>
      <w:r>
        <w:rPr>
          <w:rFonts w:hint="eastAsia" w:ascii="微软雅黑" w:hAnsi="微软雅黑" w:eastAsia="微软雅黑"/>
          <w:szCs w:val="21"/>
        </w:rPr>
        <w:t>的相关款项</w:t>
      </w:r>
      <w:r>
        <w:rPr>
          <w:rFonts w:hint="eastAsia" w:ascii="微软雅黑" w:hAnsi="微软雅黑" w:eastAsia="微软雅黑"/>
          <w:szCs w:val="21"/>
          <w:u w:val="single"/>
        </w:rPr>
        <w:t>提前</w:t>
      </w:r>
      <w:r>
        <w:rPr>
          <w:rFonts w:ascii="微软雅黑" w:hAnsi="微软雅黑" w:eastAsia="微软雅黑"/>
          <w:szCs w:val="21"/>
          <w:u w:val="single"/>
        </w:rPr>
        <w:t>转入本</w:t>
      </w:r>
      <w:r>
        <w:rPr>
          <w:rFonts w:hint="eastAsia" w:ascii="微软雅黑" w:hAnsi="微软雅黑" w:eastAsia="微软雅黑"/>
          <w:szCs w:val="21"/>
          <w:u w:val="single"/>
        </w:rPr>
        <w:t>公司的银行</w:t>
      </w:r>
      <w:r>
        <w:rPr>
          <w:rFonts w:ascii="微软雅黑" w:hAnsi="微软雅黑" w:eastAsia="微软雅黑"/>
          <w:szCs w:val="21"/>
          <w:u w:val="single"/>
        </w:rPr>
        <w:t>账户</w:t>
      </w:r>
      <w:r>
        <w:rPr>
          <w:rFonts w:hint="eastAsia" w:ascii="微软雅黑" w:hAnsi="微软雅黑" w:eastAsia="微软雅黑"/>
          <w:szCs w:val="21"/>
        </w:rPr>
        <w:t>/</w:t>
      </w:r>
      <w:r>
        <w:rPr>
          <w:rFonts w:hint="eastAsia" w:ascii="微软雅黑" w:hAnsi="微软雅黑" w:eastAsia="微软雅黑"/>
          <w:szCs w:val="21"/>
          <w:u w:val="single"/>
        </w:rPr>
        <w:t>转入本公司的银行账户</w:t>
      </w:r>
      <w:r>
        <w:rPr>
          <w:rFonts w:hint="eastAsia" w:ascii="微软雅黑" w:hAnsi="微软雅黑" w:eastAsia="微软雅黑"/>
          <w:szCs w:val="21"/>
        </w:rPr>
        <w:t>。在提现</w:t>
      </w:r>
      <w:r>
        <w:rPr>
          <w:rFonts w:ascii="微软雅黑" w:hAnsi="微软雅黑" w:eastAsia="微软雅黑"/>
          <w:szCs w:val="21"/>
        </w:rPr>
        <w:t>之后，</w:t>
      </w:r>
      <w:r>
        <w:rPr>
          <w:rFonts w:hint="eastAsia" w:ascii="微软雅黑" w:hAnsi="微软雅黑" w:eastAsia="微软雅黑"/>
          <w:szCs w:val="21"/>
        </w:rPr>
        <w:t>若此次会议/</w:t>
      </w:r>
      <w:r>
        <w:rPr>
          <w:rFonts w:ascii="微软雅黑" w:hAnsi="微软雅黑" w:eastAsia="微软雅黑"/>
          <w:szCs w:val="21"/>
        </w:rPr>
        <w:t>活动</w:t>
      </w:r>
      <w:r>
        <w:rPr>
          <w:rFonts w:hint="eastAsia" w:ascii="微软雅黑" w:hAnsi="微软雅黑" w:eastAsia="微软雅黑"/>
          <w:szCs w:val="21"/>
        </w:rPr>
        <w:t>无法如期</w:t>
      </w:r>
      <w:r>
        <w:rPr>
          <w:rFonts w:ascii="微软雅黑" w:hAnsi="微软雅黑" w:eastAsia="微软雅黑"/>
          <w:szCs w:val="21"/>
        </w:rPr>
        <w:t>举办，或是参会人的发票申请无人受理等</w:t>
      </w:r>
      <w:r>
        <w:rPr>
          <w:rFonts w:hint="eastAsia" w:ascii="微软雅黑" w:hAnsi="微软雅黑" w:eastAsia="微软雅黑"/>
          <w:szCs w:val="21"/>
        </w:rPr>
        <w:t>，由此引起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纠纷和</w:t>
      </w:r>
      <w:r>
        <w:rPr>
          <w:rFonts w:ascii="微软雅黑" w:hAnsi="微软雅黑" w:eastAsia="微软雅黑"/>
          <w:szCs w:val="21"/>
        </w:rPr>
        <w:t>造成</w:t>
      </w:r>
      <w:r>
        <w:rPr>
          <w:rFonts w:hint="eastAsia" w:ascii="微软雅黑" w:hAnsi="微软雅黑" w:eastAsia="微软雅黑"/>
          <w:szCs w:val="21"/>
        </w:rPr>
        <w:t>的</w:t>
      </w:r>
      <w:r>
        <w:rPr>
          <w:rFonts w:ascii="微软雅黑" w:hAnsi="微软雅黑" w:eastAsia="微软雅黑"/>
          <w:szCs w:val="21"/>
        </w:rPr>
        <w:t>一切后果</w:t>
      </w:r>
      <w:r>
        <w:rPr>
          <w:rFonts w:hint="eastAsia" w:ascii="微软雅黑" w:hAnsi="微软雅黑" w:eastAsia="微软雅黑"/>
          <w:szCs w:val="21"/>
        </w:rPr>
        <w:t>（主要是给参会人造成的损失），其</w:t>
      </w:r>
      <w:r>
        <w:rPr>
          <w:rFonts w:ascii="微软雅黑" w:hAnsi="微软雅黑" w:eastAsia="微软雅黑"/>
          <w:szCs w:val="21"/>
        </w:rPr>
        <w:t>责任</w:t>
      </w:r>
      <w:r>
        <w:rPr>
          <w:rFonts w:hint="eastAsia" w:ascii="微软雅黑" w:hAnsi="微软雅黑" w:eastAsia="微软雅黑"/>
          <w:szCs w:val="21"/>
        </w:rPr>
        <w:t>全部由本公司承担，</w:t>
      </w:r>
      <w:r>
        <w:rPr>
          <w:rFonts w:ascii="微软雅黑" w:hAnsi="微软雅黑" w:eastAsia="微软雅黑"/>
          <w:szCs w:val="21"/>
        </w:rPr>
        <w:t>与</w:t>
      </w:r>
      <w:r>
        <w:rPr>
          <w:rFonts w:hint="eastAsia" w:ascii="微软雅黑" w:hAnsi="微软雅黑" w:eastAsia="微软雅黑"/>
          <w:szCs w:val="21"/>
        </w:rPr>
        <w:t>31会议</w:t>
      </w:r>
      <w:r>
        <w:rPr>
          <w:rFonts w:ascii="微软雅黑" w:hAnsi="微软雅黑" w:eastAsia="微软雅黑"/>
          <w:szCs w:val="21"/>
        </w:rPr>
        <w:t>无关</w:t>
      </w:r>
      <w:r>
        <w:rPr>
          <w:rFonts w:hint="eastAsia" w:ascii="微软雅黑" w:hAnsi="微软雅黑" w:eastAsia="微软雅黑"/>
          <w:szCs w:val="21"/>
        </w:rPr>
        <w:t>。</w:t>
      </w:r>
    </w:p>
    <w:p w14:paraId="7ED775E2">
      <w:pPr>
        <w:spacing w:line="560" w:lineRule="exact"/>
        <w:ind w:firstLine="424" w:firstLineChars="202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特此</w:t>
      </w:r>
      <w:r>
        <w:rPr>
          <w:rFonts w:ascii="微软雅黑" w:hAnsi="微软雅黑" w:eastAsia="微软雅黑"/>
          <w:szCs w:val="21"/>
        </w:rPr>
        <w:t>声明</w:t>
      </w:r>
      <w:r>
        <w:rPr>
          <w:rFonts w:hint="eastAsia" w:ascii="微软雅黑" w:hAnsi="微软雅黑" w:eastAsia="微软雅黑"/>
          <w:szCs w:val="21"/>
        </w:rPr>
        <w:t>。</w:t>
      </w:r>
    </w:p>
    <w:p w14:paraId="2AD24B73">
      <w:pPr>
        <w:spacing w:line="560" w:lineRule="exact"/>
        <w:ind w:firstLine="424" w:firstLineChars="202"/>
        <w:rPr>
          <w:rFonts w:ascii="微软雅黑" w:hAnsi="微软雅黑" w:eastAsia="微软雅黑"/>
          <w:szCs w:val="21"/>
        </w:rPr>
      </w:pPr>
    </w:p>
    <w:p w14:paraId="2756427A">
      <w:pPr>
        <w:spacing w:line="560" w:lineRule="exact"/>
        <w:ind w:firstLine="424" w:firstLineChars="202"/>
        <w:rPr>
          <w:rFonts w:hint="eastAsia" w:ascii="微软雅黑" w:hAnsi="微软雅黑" w:eastAsia="微软雅黑"/>
          <w:szCs w:val="21"/>
        </w:rPr>
      </w:pPr>
    </w:p>
    <w:p w14:paraId="60A5476D">
      <w:pPr>
        <w:wordWrap w:val="0"/>
        <w:spacing w:line="560" w:lineRule="exact"/>
        <w:ind w:right="651" w:rightChars="310"/>
        <w:jc w:val="righ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声明人（公</w:t>
      </w:r>
      <w:r>
        <w:rPr>
          <w:rFonts w:ascii="微软雅黑" w:hAnsi="微软雅黑" w:eastAsia="微软雅黑"/>
          <w:szCs w:val="21"/>
        </w:rPr>
        <w:t>章</w:t>
      </w:r>
      <w:r>
        <w:rPr>
          <w:rFonts w:hint="eastAsia" w:ascii="微软雅黑" w:hAnsi="微软雅黑" w:eastAsia="微软雅黑"/>
          <w:szCs w:val="21"/>
        </w:rPr>
        <w:t>）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ascii="微软雅黑" w:hAnsi="微软雅黑" w:eastAsia="微软雅黑"/>
          <w:szCs w:val="21"/>
          <w:u w:val="single"/>
        </w:rPr>
        <w:t xml:space="preserve">   （公司名称）</w:t>
      </w:r>
      <w:r>
        <w:rPr>
          <w:rFonts w:hint="eastAsia" w:ascii="微软雅黑" w:hAnsi="微软雅黑" w:eastAsia="微软雅黑"/>
          <w:szCs w:val="21"/>
          <w:u w:val="single"/>
        </w:rPr>
        <w:t xml:space="preserve">   </w:t>
      </w:r>
      <w:r>
        <w:rPr>
          <w:rFonts w:ascii="微软雅黑" w:hAnsi="微软雅黑" w:eastAsia="微软雅黑"/>
          <w:szCs w:val="21"/>
          <w:u w:val="single"/>
        </w:rPr>
        <w:t xml:space="preserve"> </w:t>
      </w:r>
    </w:p>
    <w:p w14:paraId="3FB219D5">
      <w:pPr>
        <w:wordWrap w:val="0"/>
        <w:spacing w:line="560" w:lineRule="exact"/>
        <w:ind w:right="651" w:rightChars="310"/>
        <w:jc w:val="right"/>
        <w:rPr>
          <w:rFonts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szCs w:val="21"/>
        </w:rPr>
        <w:t>法人</w:t>
      </w:r>
      <w:r>
        <w:rPr>
          <w:rFonts w:ascii="微软雅黑" w:hAnsi="微软雅黑" w:eastAsia="微软雅黑"/>
          <w:szCs w:val="21"/>
        </w:rPr>
        <w:t>代表或授权代表</w:t>
      </w:r>
      <w:r>
        <w:rPr>
          <w:rFonts w:hint="eastAsia" w:ascii="微软雅黑" w:hAnsi="微软雅黑" w:eastAsia="微软雅黑"/>
          <w:szCs w:val="21"/>
        </w:rPr>
        <w:t>（</w:t>
      </w:r>
      <w:r>
        <w:rPr>
          <w:rFonts w:ascii="微软雅黑" w:hAnsi="微软雅黑" w:eastAsia="微软雅黑"/>
          <w:szCs w:val="21"/>
        </w:rPr>
        <w:t>签字）：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ascii="微软雅黑" w:hAnsi="微软雅黑" w:eastAsia="微软雅黑"/>
          <w:szCs w:val="21"/>
          <w:u w:val="single"/>
        </w:rPr>
        <w:t xml:space="preserve">               </w:t>
      </w:r>
    </w:p>
    <w:p w14:paraId="2E95D62C">
      <w:pPr>
        <w:wordWrap w:val="0"/>
        <w:spacing w:line="560" w:lineRule="exact"/>
        <w:ind w:right="651" w:rightChars="310"/>
        <w:jc w:val="righ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日期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ascii="微软雅黑" w:hAnsi="微软雅黑" w:eastAsia="微软雅黑"/>
          <w:szCs w:val="21"/>
          <w:u w:val="single"/>
        </w:rPr>
        <w:t xml:space="preserve">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2C"/>
    <w:rsid w:val="001739C7"/>
    <w:rsid w:val="00250DD9"/>
    <w:rsid w:val="0031784B"/>
    <w:rsid w:val="00351A6E"/>
    <w:rsid w:val="003F7A0C"/>
    <w:rsid w:val="00400954"/>
    <w:rsid w:val="005C6059"/>
    <w:rsid w:val="006665EF"/>
    <w:rsid w:val="0087436D"/>
    <w:rsid w:val="008B6EE0"/>
    <w:rsid w:val="008F1F65"/>
    <w:rsid w:val="009436EB"/>
    <w:rsid w:val="0095155E"/>
    <w:rsid w:val="00E15D2C"/>
    <w:rsid w:val="00E316A8"/>
    <w:rsid w:val="00EA1D77"/>
    <w:rsid w:val="00F22077"/>
    <w:rsid w:val="2D60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646</Words>
  <Characters>660</Characters>
  <Lines>5</Lines>
  <Paragraphs>1</Paragraphs>
  <TotalTime>157</TotalTime>
  <ScaleCrop>false</ScaleCrop>
  <LinksUpToDate>false</LinksUpToDate>
  <CharactersWithSpaces>720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2016-03-11T07:28:00Z</dcterms:created>
  <dc:creator>Terry Yang</dc:creator>
  <cp:lastModifiedBy>袁祖玉</cp:lastModifiedBy>
  <dcterms:modified xsi:type="dcterms:W3CDTF">2025-11-04T06:00:45Z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5531D65CDF13454C8B8D3EEE822856FD_13</vt:lpwstr>
  </property>
</Properties>
</file>